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3F" w:rsidRPr="00F5163F" w:rsidRDefault="003118D1" w:rsidP="003118D1">
      <w:pPr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749D68C2">
            <wp:extent cx="774065" cy="798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8D1" w:rsidRDefault="003118D1" w:rsidP="003118D1">
      <w:pPr>
        <w:suppressAutoHyphens w:val="0"/>
        <w:ind w:firstLine="425"/>
        <w:jc w:val="center"/>
        <w:rPr>
          <w:rFonts w:cs="Times New Roman"/>
          <w:b/>
          <w:sz w:val="26"/>
          <w:szCs w:val="26"/>
          <w:lang w:eastAsia="ru-RU"/>
        </w:rPr>
      </w:pPr>
    </w:p>
    <w:p w:rsidR="003118D1" w:rsidRPr="003118D1" w:rsidRDefault="003118D1" w:rsidP="003118D1">
      <w:pPr>
        <w:suppressAutoHyphens w:val="0"/>
        <w:ind w:firstLine="425"/>
        <w:jc w:val="center"/>
        <w:rPr>
          <w:rFonts w:cs="Times New Roman"/>
          <w:b/>
          <w:sz w:val="26"/>
          <w:szCs w:val="26"/>
          <w:lang w:eastAsia="ru-RU"/>
        </w:rPr>
      </w:pPr>
      <w:r w:rsidRPr="003118D1">
        <w:rPr>
          <w:rFonts w:cs="Times New Roman"/>
          <w:b/>
          <w:sz w:val="26"/>
          <w:szCs w:val="26"/>
          <w:lang w:eastAsia="ru-RU"/>
        </w:rPr>
        <w:t>ЧЕЛЯБИНСКАЯ ОБЛАСТЬ</w:t>
      </w:r>
    </w:p>
    <w:p w:rsidR="003118D1" w:rsidRPr="003118D1" w:rsidRDefault="003118D1" w:rsidP="003118D1">
      <w:pPr>
        <w:suppressAutoHyphens w:val="0"/>
        <w:ind w:firstLine="425"/>
        <w:jc w:val="center"/>
        <w:rPr>
          <w:rFonts w:cs="Times New Roman"/>
          <w:b/>
          <w:sz w:val="26"/>
          <w:szCs w:val="26"/>
          <w:lang w:eastAsia="ru-RU"/>
        </w:rPr>
      </w:pPr>
      <w:r w:rsidRPr="003118D1">
        <w:rPr>
          <w:rFonts w:cs="Times New Roman"/>
          <w:b/>
          <w:sz w:val="26"/>
          <w:szCs w:val="26"/>
          <w:lang w:eastAsia="ru-RU"/>
        </w:rPr>
        <w:t>СОВЕТ ДЕПУТАТОВ  УЙСКО-ЧЕБАРКУЛЬСКОГО СЕЛЬСКОГО ПОСЕЛЕНИЯ ОКТЯБРЬСКОГО МУНИЦИПАЛЬНОГО РАЙОНА</w:t>
      </w:r>
    </w:p>
    <w:p w:rsidR="003118D1" w:rsidRPr="003118D1" w:rsidRDefault="003118D1" w:rsidP="003118D1">
      <w:pPr>
        <w:pBdr>
          <w:bottom w:val="single" w:sz="12" w:space="1" w:color="auto"/>
        </w:pBdr>
        <w:suppressAutoHyphens w:val="0"/>
        <w:ind w:firstLine="425"/>
        <w:jc w:val="center"/>
        <w:rPr>
          <w:rFonts w:cs="Times New Roman"/>
          <w:b/>
          <w:sz w:val="26"/>
          <w:szCs w:val="26"/>
          <w:lang w:eastAsia="ru-RU"/>
        </w:rPr>
      </w:pPr>
      <w:proofErr w:type="gramStart"/>
      <w:r w:rsidRPr="003118D1">
        <w:rPr>
          <w:rFonts w:cs="Times New Roman"/>
          <w:b/>
          <w:sz w:val="26"/>
          <w:szCs w:val="26"/>
          <w:lang w:eastAsia="ru-RU"/>
        </w:rPr>
        <w:t>Р</w:t>
      </w:r>
      <w:proofErr w:type="gramEnd"/>
      <w:r w:rsidRPr="003118D1">
        <w:rPr>
          <w:rFonts w:cs="Times New Roman"/>
          <w:b/>
          <w:sz w:val="26"/>
          <w:szCs w:val="26"/>
          <w:lang w:eastAsia="ru-RU"/>
        </w:rPr>
        <w:t xml:space="preserve"> Е Ш Е Н И Е</w:t>
      </w:r>
    </w:p>
    <w:p w:rsidR="003118D1" w:rsidRPr="003118D1" w:rsidRDefault="003118D1" w:rsidP="003118D1">
      <w:pPr>
        <w:widowControl w:val="0"/>
        <w:suppressAutoHyphens w:val="0"/>
        <w:autoSpaceDE w:val="0"/>
        <w:autoSpaceDN w:val="0"/>
        <w:adjustRightInd w:val="0"/>
        <w:rPr>
          <w:rFonts w:cs="Arial"/>
          <w:bCs/>
          <w:sz w:val="26"/>
          <w:szCs w:val="26"/>
          <w:lang w:eastAsia="ru-RU"/>
        </w:rPr>
      </w:pPr>
    </w:p>
    <w:p w:rsidR="003118D1" w:rsidRPr="003118D1" w:rsidRDefault="003118D1" w:rsidP="003118D1">
      <w:pPr>
        <w:widowControl w:val="0"/>
        <w:suppressAutoHyphens w:val="0"/>
        <w:autoSpaceDE w:val="0"/>
        <w:autoSpaceDN w:val="0"/>
        <w:adjustRightInd w:val="0"/>
        <w:rPr>
          <w:rFonts w:cs="Arial"/>
          <w:bCs/>
          <w:sz w:val="26"/>
          <w:szCs w:val="26"/>
          <w:lang w:eastAsia="ru-RU"/>
        </w:rPr>
      </w:pPr>
      <w:r w:rsidRPr="003118D1">
        <w:rPr>
          <w:rFonts w:cs="Arial"/>
          <w:bCs/>
          <w:sz w:val="26"/>
          <w:szCs w:val="26"/>
          <w:lang w:eastAsia="ru-RU"/>
        </w:rPr>
        <w:t>от 28.0</w:t>
      </w:r>
      <w:r>
        <w:rPr>
          <w:rFonts w:cs="Arial"/>
          <w:bCs/>
          <w:sz w:val="26"/>
          <w:szCs w:val="26"/>
          <w:lang w:eastAsia="ru-RU"/>
        </w:rPr>
        <w:t>3</w:t>
      </w:r>
      <w:r w:rsidRPr="003118D1">
        <w:rPr>
          <w:rFonts w:cs="Arial"/>
          <w:bCs/>
          <w:sz w:val="26"/>
          <w:szCs w:val="26"/>
          <w:lang w:eastAsia="ru-RU"/>
        </w:rPr>
        <w:t xml:space="preserve">.2023  г. </w:t>
      </w:r>
      <w:r>
        <w:rPr>
          <w:rFonts w:cs="Arial"/>
          <w:bCs/>
          <w:sz w:val="26"/>
          <w:szCs w:val="26"/>
          <w:lang w:eastAsia="ru-RU"/>
        </w:rPr>
        <w:t xml:space="preserve"> </w:t>
      </w:r>
      <w:r w:rsidRPr="003118D1">
        <w:rPr>
          <w:rFonts w:cs="Arial"/>
          <w:bCs/>
          <w:sz w:val="26"/>
          <w:szCs w:val="26"/>
          <w:lang w:eastAsia="ru-RU"/>
        </w:rPr>
        <w:t xml:space="preserve">№ </w:t>
      </w:r>
      <w:r w:rsidR="00E93253">
        <w:rPr>
          <w:rFonts w:cs="Arial"/>
          <w:bCs/>
          <w:sz w:val="26"/>
          <w:szCs w:val="26"/>
          <w:lang w:eastAsia="ru-RU"/>
        </w:rPr>
        <w:t xml:space="preserve"> 97</w:t>
      </w:r>
    </w:p>
    <w:p w:rsidR="001208CD" w:rsidRPr="00F5163F" w:rsidRDefault="001208CD" w:rsidP="00F5163F">
      <w:pPr>
        <w:jc w:val="center"/>
        <w:rPr>
          <w:rFonts w:cs="Times New Roman"/>
          <w:b/>
          <w:bCs/>
          <w:sz w:val="28"/>
          <w:szCs w:val="28"/>
        </w:rPr>
      </w:pPr>
    </w:p>
    <w:p w:rsidR="00F5163F" w:rsidRPr="00F5163F" w:rsidRDefault="00F5163F" w:rsidP="00F5163F">
      <w:pPr>
        <w:rPr>
          <w:rFonts w:cs="Times New Roman"/>
          <w:b/>
          <w:szCs w:val="24"/>
        </w:rPr>
      </w:pPr>
    </w:p>
    <w:p w:rsidR="00F5163F" w:rsidRPr="001208CD" w:rsidRDefault="00F5163F" w:rsidP="00DD43CE">
      <w:pPr>
        <w:pStyle w:val="21"/>
        <w:spacing w:line="240" w:lineRule="auto"/>
        <w:ind w:right="3968" w:firstLine="0"/>
        <w:rPr>
          <w:rFonts w:cs="Times New Roman"/>
          <w:sz w:val="28"/>
          <w:szCs w:val="28"/>
        </w:rPr>
      </w:pPr>
      <w:r w:rsidRPr="001208CD">
        <w:rPr>
          <w:rFonts w:cs="Times New Roman"/>
          <w:sz w:val="28"/>
          <w:szCs w:val="28"/>
        </w:rPr>
        <w:t xml:space="preserve">Об утверждении Положения о порядке деятельности органов местного самоуправления по правовому просвещению и правовому информированию на территории </w:t>
      </w:r>
      <w:proofErr w:type="spellStart"/>
      <w:r w:rsidR="00E93253">
        <w:rPr>
          <w:rFonts w:cs="Times New Roman"/>
          <w:sz w:val="28"/>
          <w:szCs w:val="28"/>
        </w:rPr>
        <w:t>Уйско-Чебаркульского</w:t>
      </w:r>
      <w:proofErr w:type="spellEnd"/>
      <w:r w:rsidR="00E93253">
        <w:rPr>
          <w:rFonts w:cs="Times New Roman"/>
          <w:sz w:val="28"/>
          <w:szCs w:val="28"/>
        </w:rPr>
        <w:t xml:space="preserve"> сельского поселения</w:t>
      </w:r>
    </w:p>
    <w:p w:rsidR="00F5163F" w:rsidRPr="00F5163F" w:rsidRDefault="00F5163F" w:rsidP="00DD43CE">
      <w:pPr>
        <w:pStyle w:val="21"/>
        <w:spacing w:line="240" w:lineRule="auto"/>
        <w:ind w:right="3968" w:firstLine="0"/>
        <w:jc w:val="center"/>
        <w:rPr>
          <w:rFonts w:cs="Times New Roman"/>
          <w:b/>
          <w:szCs w:val="24"/>
        </w:rPr>
      </w:pPr>
    </w:p>
    <w:p w:rsidR="00F5163F" w:rsidRPr="00F5163F" w:rsidRDefault="00F5163F" w:rsidP="00F5163F">
      <w:pPr>
        <w:ind w:right="-2"/>
        <w:jc w:val="both"/>
        <w:rPr>
          <w:rFonts w:cs="Times New Roman"/>
          <w:szCs w:val="24"/>
        </w:rPr>
      </w:pPr>
    </w:p>
    <w:p w:rsidR="00F5163F" w:rsidRPr="00F5163F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DD43CE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D43CE" w:rsidRPr="00DD43CE">
        <w:rPr>
          <w:rFonts w:ascii="Times New Roman" w:hAnsi="Times New Roman" w:cs="Times New Roman"/>
          <w:sz w:val="28"/>
          <w:szCs w:val="28"/>
        </w:rPr>
        <w:t>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D43CE" w:rsidRPr="00DD43CE">
        <w:rPr>
          <w:rFonts w:ascii="Times New Roman" w:hAnsi="Times New Roman" w:cs="Times New Roman"/>
          <w:sz w:val="28"/>
          <w:szCs w:val="28"/>
        </w:rPr>
        <w:t>ами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Уставом </w:t>
      </w:r>
      <w:proofErr w:type="spellStart"/>
      <w:r w:rsidR="003118D1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3118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D43CE" w:rsidRPr="00DD43CE">
        <w:rPr>
          <w:rFonts w:ascii="Times New Roman" w:hAnsi="Times New Roman" w:cs="Times New Roman"/>
          <w:sz w:val="28"/>
          <w:szCs w:val="28"/>
        </w:rPr>
        <w:t>Совет депутатов</w:t>
      </w:r>
      <w:r w:rsidR="00311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8D1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3118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D43CE" w:rsidRPr="00DD43CE" w:rsidRDefault="00DD43CE" w:rsidP="00F5163F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F" w:rsidRPr="00DD43CE" w:rsidRDefault="00F5163F" w:rsidP="00271571">
      <w:pPr>
        <w:pStyle w:val="3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РЕШ</w:t>
      </w:r>
      <w:r w:rsidR="003118D1">
        <w:rPr>
          <w:rFonts w:ascii="Times New Roman" w:hAnsi="Times New Roman" w:cs="Times New Roman"/>
          <w:sz w:val="28"/>
          <w:szCs w:val="28"/>
        </w:rPr>
        <w:t>АЕТ</w:t>
      </w:r>
      <w:r w:rsidRPr="00DD43CE">
        <w:rPr>
          <w:rFonts w:ascii="Times New Roman" w:hAnsi="Times New Roman" w:cs="Times New Roman"/>
          <w:sz w:val="28"/>
          <w:szCs w:val="28"/>
        </w:rPr>
        <w:t>:</w:t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  <w:t xml:space="preserve">1.Утвердить Положение о порядке деятельности органов местного самоуправления по правовому просвещению и правовому информированию на территории </w:t>
      </w:r>
      <w:proofErr w:type="spellStart"/>
      <w:r w:rsidR="00E93253" w:rsidRPr="00E93253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E93253" w:rsidRPr="00E932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71571">
        <w:rPr>
          <w:rFonts w:ascii="Times New Roman" w:hAnsi="Times New Roman" w:cs="Times New Roman"/>
          <w:sz w:val="28"/>
          <w:szCs w:val="28"/>
        </w:rPr>
        <w:t>.</w:t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вступает в силу после его официального </w:t>
      </w:r>
      <w:r w:rsidR="003118D1">
        <w:rPr>
          <w:rFonts w:ascii="Times New Roman" w:hAnsi="Times New Roman" w:cs="Times New Roman"/>
          <w:sz w:val="28"/>
          <w:szCs w:val="28"/>
        </w:rPr>
        <w:t>обнародования</w:t>
      </w:r>
      <w:r w:rsidRPr="00DD43CE">
        <w:rPr>
          <w:rFonts w:ascii="Times New Roman" w:hAnsi="Times New Roman" w:cs="Times New Roman"/>
          <w:sz w:val="28"/>
          <w:szCs w:val="28"/>
        </w:rPr>
        <w:t>.</w:t>
      </w:r>
    </w:p>
    <w:p w:rsidR="00F5163F" w:rsidRPr="00DD43CE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F5163F" w:rsidRDefault="00F5163F" w:rsidP="00F5163F">
      <w:pPr>
        <w:tabs>
          <w:tab w:val="left" w:pos="8175"/>
        </w:tabs>
        <w:ind w:right="-186"/>
        <w:rPr>
          <w:rFonts w:cs="Times New Roman"/>
          <w:b/>
          <w:szCs w:val="23"/>
        </w:rPr>
      </w:pPr>
    </w:p>
    <w:p w:rsidR="00E93253" w:rsidRDefault="00E93253" w:rsidP="00F5163F">
      <w:pPr>
        <w:tabs>
          <w:tab w:val="left" w:pos="8175"/>
        </w:tabs>
        <w:ind w:right="-186"/>
        <w:rPr>
          <w:rFonts w:cs="Times New Roman"/>
          <w:b/>
          <w:szCs w:val="23"/>
        </w:rPr>
      </w:pPr>
    </w:p>
    <w:p w:rsidR="00E93253" w:rsidRPr="00DD43CE" w:rsidRDefault="00E93253" w:rsidP="00F5163F">
      <w:pPr>
        <w:tabs>
          <w:tab w:val="left" w:pos="8175"/>
        </w:tabs>
        <w:ind w:right="-186"/>
        <w:rPr>
          <w:rFonts w:cs="Times New Roman"/>
          <w:b/>
          <w:szCs w:val="23"/>
        </w:rPr>
      </w:pPr>
    </w:p>
    <w:p w:rsidR="003118D1" w:rsidRDefault="00F5163F" w:rsidP="00DD43CE">
      <w:pPr>
        <w:tabs>
          <w:tab w:val="left" w:pos="7185"/>
        </w:tabs>
        <w:jc w:val="both"/>
        <w:rPr>
          <w:rFonts w:cs="Times New Roman"/>
          <w:sz w:val="28"/>
          <w:szCs w:val="28"/>
          <w:lang w:eastAsia="ru-RU"/>
        </w:rPr>
      </w:pPr>
      <w:r w:rsidRPr="00DD43CE">
        <w:rPr>
          <w:rFonts w:cs="Times New Roman"/>
          <w:sz w:val="28"/>
          <w:szCs w:val="28"/>
          <w:lang w:eastAsia="ru-RU"/>
        </w:rPr>
        <w:t xml:space="preserve">Глава </w:t>
      </w:r>
    </w:p>
    <w:p w:rsidR="003118D1" w:rsidRDefault="003118D1" w:rsidP="00DD43CE">
      <w:pPr>
        <w:tabs>
          <w:tab w:val="left" w:pos="7185"/>
        </w:tabs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Уйско-Чебаркульского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F5163F" w:rsidRDefault="003118D1" w:rsidP="003118D1">
      <w:pPr>
        <w:tabs>
          <w:tab w:val="left" w:pos="7185"/>
        </w:tabs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сельского поселения</w:t>
      </w:r>
      <w:r w:rsidR="00F5163F" w:rsidRPr="00DD43CE"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 xml:space="preserve">С.А. </w:t>
      </w:r>
      <w:proofErr w:type="spellStart"/>
      <w:r>
        <w:rPr>
          <w:rFonts w:cs="Times New Roman"/>
          <w:sz w:val="28"/>
          <w:szCs w:val="28"/>
          <w:lang w:eastAsia="ru-RU"/>
        </w:rPr>
        <w:t>Бочкарь</w:t>
      </w:r>
      <w:proofErr w:type="spellEnd"/>
      <w:r w:rsidR="00DD43CE" w:rsidRPr="00DD43CE">
        <w:rPr>
          <w:rFonts w:cs="Times New Roman"/>
          <w:sz w:val="28"/>
          <w:szCs w:val="28"/>
          <w:lang w:eastAsia="ru-RU"/>
        </w:rPr>
        <w:tab/>
      </w:r>
    </w:p>
    <w:p w:rsidR="003118D1" w:rsidRPr="003118D1" w:rsidRDefault="003118D1" w:rsidP="003118D1">
      <w:pPr>
        <w:tabs>
          <w:tab w:val="left" w:pos="7185"/>
        </w:tabs>
        <w:jc w:val="both"/>
        <w:rPr>
          <w:rFonts w:cs="Times New Roman"/>
          <w:sz w:val="28"/>
          <w:szCs w:val="28"/>
          <w:lang w:eastAsia="ru-RU"/>
        </w:rPr>
      </w:pP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5163F" w:rsidRPr="00F5163F" w:rsidTr="008E4B7A">
        <w:tc>
          <w:tcPr>
            <w:tcW w:w="4927" w:type="dxa"/>
            <w:shd w:val="clear" w:color="auto" w:fill="auto"/>
          </w:tcPr>
          <w:p w:rsidR="00F5163F" w:rsidRDefault="00F5163F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E93253" w:rsidRPr="00F5163F" w:rsidRDefault="00E93253" w:rsidP="008E4B7A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D43CE" w:rsidRDefault="00DD43CE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E93253" w:rsidRDefault="00E93253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E93253" w:rsidRDefault="00E93253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EB5CCB" w:rsidRDefault="00EB5CCB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EB5CCB" w:rsidRDefault="00EB5CCB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F5163F" w:rsidRPr="00F5163F" w:rsidRDefault="00F5163F" w:rsidP="008E4B7A">
            <w:pPr>
              <w:rPr>
                <w:rFonts w:cs="Times New Roman"/>
                <w:b/>
                <w:szCs w:val="24"/>
              </w:rPr>
            </w:pPr>
            <w:r w:rsidRPr="00F5163F">
              <w:rPr>
                <w:rFonts w:cs="Times New Roman"/>
                <w:b/>
                <w:bCs/>
                <w:szCs w:val="24"/>
              </w:rPr>
              <w:lastRenderedPageBreak/>
              <w:t xml:space="preserve">ПРИЛОЖЕНИЕ </w:t>
            </w:r>
            <w:r w:rsidRPr="00F5163F">
              <w:rPr>
                <w:rFonts w:cs="Times New Roman"/>
                <w:b/>
                <w:szCs w:val="24"/>
              </w:rPr>
              <w:t xml:space="preserve">к решению </w:t>
            </w:r>
            <w:r w:rsidR="00EB5CCB">
              <w:rPr>
                <w:rFonts w:cs="Times New Roman"/>
                <w:b/>
                <w:szCs w:val="24"/>
              </w:rPr>
              <w:t xml:space="preserve">Совета депутатов </w:t>
            </w:r>
            <w:proofErr w:type="spellStart"/>
            <w:r w:rsidR="003118D1">
              <w:rPr>
                <w:rFonts w:cs="Times New Roman"/>
                <w:b/>
                <w:szCs w:val="24"/>
              </w:rPr>
              <w:t>Уйско-Чебаркульского</w:t>
            </w:r>
            <w:proofErr w:type="spellEnd"/>
            <w:r w:rsidR="003118D1">
              <w:rPr>
                <w:rFonts w:cs="Times New Roman"/>
                <w:b/>
                <w:szCs w:val="24"/>
              </w:rPr>
              <w:t xml:space="preserve"> сельского поселения</w:t>
            </w:r>
            <w:r w:rsidRPr="00F5163F">
              <w:rPr>
                <w:rFonts w:cs="Times New Roman"/>
                <w:b/>
                <w:szCs w:val="24"/>
              </w:rPr>
              <w:t xml:space="preserve"> </w:t>
            </w:r>
          </w:p>
          <w:p w:rsidR="00F5163F" w:rsidRPr="00F5163F" w:rsidRDefault="00DD43CE" w:rsidP="008E4B7A">
            <w:pPr>
              <w:pStyle w:val="40"/>
              <w:shd w:val="clear" w:color="auto" w:fill="auto"/>
              <w:tabs>
                <w:tab w:val="left" w:leader="underscore" w:pos="0"/>
              </w:tabs>
              <w:spacing w:before="0" w:after="0" w:line="240" w:lineRule="auto"/>
              <w:ind w:left="20" w:right="20" w:hanging="2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3118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28.03.</w:t>
            </w:r>
            <w:r w:rsidR="00F5163F" w:rsidRPr="00F516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5163F" w:rsidRPr="00F516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№ </w:t>
            </w:r>
            <w:r w:rsidR="003118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93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97</w:t>
            </w:r>
          </w:p>
          <w:p w:rsidR="00F5163F" w:rsidRPr="00F5163F" w:rsidRDefault="00F5163F" w:rsidP="008E4B7A">
            <w:pPr>
              <w:rPr>
                <w:rFonts w:cs="Times New Roman"/>
                <w:b/>
                <w:bCs/>
                <w:szCs w:val="24"/>
              </w:rPr>
            </w:pPr>
          </w:p>
        </w:tc>
      </w:tr>
    </w:tbl>
    <w:p w:rsidR="00F5163F" w:rsidRPr="00F5163F" w:rsidRDefault="00F5163F" w:rsidP="00F5163F">
      <w:pPr>
        <w:rPr>
          <w:rFonts w:cs="Times New Roman"/>
          <w:b/>
          <w:bCs/>
          <w:szCs w:val="24"/>
        </w:rPr>
      </w:pP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4"/>
        </w:rPr>
      </w:pPr>
      <w:r w:rsidRPr="00F5163F">
        <w:rPr>
          <w:rFonts w:ascii="Times New Roman" w:hAnsi="Times New Roman" w:cs="Times New Roman"/>
          <w:b/>
          <w:sz w:val="24"/>
        </w:rPr>
        <w:t xml:space="preserve">ПОЛОЖЕНИЕ </w:t>
      </w: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4"/>
        </w:rPr>
      </w:pPr>
      <w:r w:rsidRPr="00F5163F">
        <w:rPr>
          <w:rFonts w:ascii="Times New Roman" w:hAnsi="Times New Roman" w:cs="Times New Roman"/>
          <w:b/>
          <w:sz w:val="24"/>
        </w:rPr>
        <w:t xml:space="preserve">о порядке деятельности органов местного самоуправления по правовому просвещению и правовому информированию на территории </w:t>
      </w:r>
      <w:proofErr w:type="spellStart"/>
      <w:r w:rsidR="00E93253">
        <w:rPr>
          <w:rFonts w:ascii="Times New Roman" w:hAnsi="Times New Roman" w:cs="Times New Roman"/>
          <w:b/>
          <w:sz w:val="24"/>
        </w:rPr>
        <w:t>Уйско-Чебаркульского</w:t>
      </w:r>
      <w:proofErr w:type="spellEnd"/>
      <w:r w:rsidR="00E93253">
        <w:rPr>
          <w:rFonts w:ascii="Times New Roman" w:hAnsi="Times New Roman" w:cs="Times New Roman"/>
          <w:b/>
          <w:sz w:val="24"/>
        </w:rPr>
        <w:t xml:space="preserve"> сельского поселения</w:t>
      </w:r>
      <w:r w:rsidRPr="00F5163F">
        <w:rPr>
          <w:rFonts w:ascii="Times New Roman" w:hAnsi="Times New Roman" w:cs="Times New Roman"/>
          <w:b/>
          <w:sz w:val="24"/>
        </w:rPr>
        <w:t xml:space="preserve"> </w:t>
      </w: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</w:rPr>
      </w:pPr>
    </w:p>
    <w:p w:rsidR="00F5163F" w:rsidRDefault="00F5163F" w:rsidP="00F5163F">
      <w:pPr>
        <w:pStyle w:val="40"/>
        <w:shd w:val="clear" w:color="auto" w:fill="auto"/>
        <w:spacing w:before="0" w:after="0" w:line="270" w:lineRule="exact"/>
        <w:ind w:left="20" w:firstLine="5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b/>
          <w:sz w:val="28"/>
          <w:szCs w:val="28"/>
        </w:rPr>
        <w:t>Статья 1. Общие положения.</w:t>
      </w:r>
    </w:p>
    <w:p w:rsidR="00271571" w:rsidRPr="00DD43CE" w:rsidRDefault="00271571" w:rsidP="00F5163F">
      <w:pPr>
        <w:pStyle w:val="40"/>
        <w:shd w:val="clear" w:color="auto" w:fill="auto"/>
        <w:spacing w:before="0" w:after="0" w:line="270" w:lineRule="exact"/>
        <w:ind w:left="20" w:firstLine="5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62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3CE">
        <w:rPr>
          <w:rFonts w:ascii="Times New Roman" w:hAnsi="Times New Roman" w:cs="Times New Roman"/>
          <w:sz w:val="28"/>
          <w:szCs w:val="28"/>
        </w:rPr>
        <w:t xml:space="preserve">Для целей реализации настоящего Положения о порядке деятельности органов местного самоуправления по правовому просвещению и правовому информированию на территории </w:t>
      </w:r>
      <w:proofErr w:type="spellStart"/>
      <w:r w:rsidR="00E93253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E93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D43CE">
        <w:rPr>
          <w:rFonts w:ascii="Times New Roman" w:hAnsi="Times New Roman" w:cs="Times New Roman"/>
          <w:sz w:val="28"/>
          <w:szCs w:val="28"/>
        </w:rPr>
        <w:t>(далее - Положение) под правовым просвещением и правовым информированием (далее - правовое просвещение) понимается систематическая деятельность органов местного самоуправления, осуществляемая ими как непосредственно, так и через подведомственные организации и учреждения, по доведению до сведения граждан и организаций информации, направленной на</w:t>
      </w:r>
      <w:proofErr w:type="gramEnd"/>
      <w:r w:rsidRPr="00DD43CE">
        <w:rPr>
          <w:rFonts w:ascii="Times New Roman" w:hAnsi="Times New Roman" w:cs="Times New Roman"/>
          <w:sz w:val="28"/>
          <w:szCs w:val="28"/>
        </w:rPr>
        <w:t xml:space="preserve"> обеспечение защиты прав и свобод человека и гражданина, общества и государства от противоправных посягательств, а также по повышению уровня правовой грамотности, развитию правосознания граждан.</w:t>
      </w:r>
    </w:p>
    <w:p w:rsidR="00F5163F" w:rsidRPr="00DD43CE" w:rsidRDefault="00F5163F" w:rsidP="00E93253">
      <w:pPr>
        <w:pStyle w:val="3"/>
        <w:numPr>
          <w:ilvl w:val="1"/>
          <w:numId w:val="1"/>
        </w:numPr>
        <w:shd w:val="clear" w:color="auto" w:fill="auto"/>
        <w:tabs>
          <w:tab w:val="left" w:pos="881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3CE">
        <w:rPr>
          <w:rFonts w:ascii="Times New Roman" w:hAnsi="Times New Roman" w:cs="Times New Roman"/>
          <w:sz w:val="28"/>
          <w:szCs w:val="28"/>
        </w:rPr>
        <w:t>Правовое просвещение является неотъемлемой частью деятельности о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муниципального образования </w:t>
      </w:r>
      <w:proofErr w:type="spellStart"/>
      <w:r w:rsidR="00E93253" w:rsidRPr="00E93253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E93253" w:rsidRPr="00E932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D43CE">
        <w:rPr>
          <w:rFonts w:ascii="Times New Roman" w:hAnsi="Times New Roman" w:cs="Times New Roman"/>
          <w:sz w:val="28"/>
          <w:szCs w:val="28"/>
        </w:rPr>
        <w:t xml:space="preserve"> по реализации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Федерации», 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  <w:proofErr w:type="gramEnd"/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77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Реализация настоящего Положения осуществляется, в том числе, путем доступа к информации о деятельности органов местного самоуправления.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4"/>
        </w:tabs>
        <w:spacing w:after="0" w:line="240" w:lineRule="auto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Основными задачами правового просвещения являются:</w:t>
      </w: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- содействие гражданам в реализации и защите их прав, свобод и законных интересов, в том числе, путем доведения до их сведения информации о принятии, изменении либо отмене нормативных правовых актов, а также информации об их содержании, порядке и практики их применения;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создание условий, обеспечивающих развитие правовой грамотности и правосознания граждан, повышение уровня их правовой культуры;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профилактика правонарушений и преступлений, выражающаяся, в том числе, в воспитательном воздействии в целях недопущения совершения правонарушений или антиобщественного поведения и формировании стремления к законопослушанию как основной модели социального поведения;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обеспечение взаимодействия органов местного самоуправления и подведомственных им организаций и учреждений, гражданами, а также с </w:t>
      </w:r>
      <w:r w:rsidRPr="00DD43CE">
        <w:rPr>
          <w:rFonts w:ascii="Times New Roman" w:hAnsi="Times New Roman" w:cs="Times New Roman"/>
          <w:sz w:val="28"/>
          <w:szCs w:val="28"/>
        </w:rPr>
        <w:lastRenderedPageBreak/>
        <w:t>иными субъектами профилактики правонарушений для целей правового просвещения.</w:t>
      </w: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5. Правовое просвещение осуществляется исходя из следующих принципов: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признание права на личностное образование и развитие в качестве одного из фундаментальных прав человека;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пропаганда общечеловеческих ценностей и гуманизма;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недопустимость пропаганды войны, этнических и религиозных распрей, насилия и жестокости;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максимально широкая доступность мероприятий по правовому просвещению всем категориям населения;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234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достоверность сообщаемой информации.</w:t>
      </w:r>
    </w:p>
    <w:p w:rsidR="00F5163F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2. Полномочия Совета депутатов </w:t>
      </w:r>
      <w:bookmarkStart w:id="1" w:name="bookmark3"/>
      <w:bookmarkEnd w:id="0"/>
      <w:proofErr w:type="spellStart"/>
      <w:r w:rsidR="00E93253" w:rsidRPr="00E93253">
        <w:rPr>
          <w:rFonts w:ascii="Times New Roman" w:hAnsi="Times New Roman" w:cs="Times New Roman"/>
          <w:b/>
          <w:sz w:val="28"/>
          <w:szCs w:val="28"/>
        </w:rPr>
        <w:t>Уйско-Чебаркульского</w:t>
      </w:r>
      <w:proofErr w:type="spellEnd"/>
      <w:r w:rsidR="00E93253" w:rsidRPr="00E932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DD43CE">
        <w:rPr>
          <w:rFonts w:ascii="Times New Roman" w:hAnsi="Times New Roman" w:cs="Times New Roman"/>
          <w:b/>
          <w:sz w:val="28"/>
          <w:szCs w:val="28"/>
        </w:rPr>
        <w:t>в сфере правового просвещения.</w:t>
      </w:r>
      <w:bookmarkEnd w:id="1"/>
    </w:p>
    <w:p w:rsidR="00271571" w:rsidRPr="00DD43CE" w:rsidRDefault="00271571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Совета депутатов </w:t>
      </w:r>
      <w:proofErr w:type="spellStart"/>
      <w:r w:rsidR="00E93253" w:rsidRPr="00E93253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E93253" w:rsidRPr="00E93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D43CE">
        <w:rPr>
          <w:rFonts w:ascii="Times New Roman" w:hAnsi="Times New Roman" w:cs="Times New Roman"/>
          <w:sz w:val="28"/>
          <w:szCs w:val="28"/>
        </w:rPr>
        <w:t>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правовых актов в форме решений и постановлений,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bookmarkStart w:id="2" w:name="bookmark4"/>
    </w:p>
    <w:p w:rsidR="00F5163F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3. Полномочия Главы </w:t>
      </w:r>
      <w:r w:rsidR="0037464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bookmarkStart w:id="3" w:name="bookmark5"/>
      <w:bookmarkEnd w:id="2"/>
      <w:proofErr w:type="spellStart"/>
      <w:r w:rsidR="00E93253" w:rsidRPr="00E93253">
        <w:rPr>
          <w:rFonts w:ascii="Times New Roman" w:hAnsi="Times New Roman" w:cs="Times New Roman"/>
          <w:b/>
          <w:sz w:val="28"/>
          <w:szCs w:val="28"/>
        </w:rPr>
        <w:t>Уйско-Чебаркульского</w:t>
      </w:r>
      <w:proofErr w:type="spellEnd"/>
      <w:r w:rsidR="00E93253" w:rsidRPr="00E932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DD43CE">
        <w:rPr>
          <w:rFonts w:ascii="Times New Roman" w:hAnsi="Times New Roman" w:cs="Times New Roman"/>
          <w:b/>
          <w:sz w:val="28"/>
          <w:szCs w:val="28"/>
        </w:rPr>
        <w:t>в сфере</w:t>
      </w:r>
      <w:bookmarkEnd w:id="3"/>
      <w:r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4" w:name="bookmark6"/>
      <w:r w:rsidRPr="00DD43CE">
        <w:rPr>
          <w:rFonts w:ascii="Times New Roman" w:hAnsi="Times New Roman" w:cs="Times New Roman"/>
          <w:b/>
          <w:sz w:val="28"/>
          <w:szCs w:val="28"/>
        </w:rPr>
        <w:t>правового просвещения.</w:t>
      </w:r>
      <w:bookmarkEnd w:id="4"/>
    </w:p>
    <w:p w:rsidR="00271571" w:rsidRPr="00DD43CE" w:rsidRDefault="00271571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Главы </w:t>
      </w:r>
      <w:r w:rsidR="003746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43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E93253" w:rsidRPr="00E93253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E93253" w:rsidRPr="00E932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руководство деятельностью администрации, определение ее должностных лиц, ответственных за планирование и проведение мероприятий по правовому просвещению в рамках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организация взаимодействия местной администрации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решения (при необходимости) о создании совещательных органов и рабочих групп, утверждение положения об их деятельности и персонального состава;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lastRenderedPageBreak/>
        <w:t>принятие мер, направленных на повышение правовой грамотности муниципальных служащих;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F5163F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5" w:name="bookmark7"/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4. Полномочия администрации </w:t>
      </w:r>
      <w:bookmarkStart w:id="6" w:name="bookmark8"/>
      <w:bookmarkEnd w:id="5"/>
      <w:proofErr w:type="spellStart"/>
      <w:r w:rsidR="00E93253" w:rsidRPr="00E93253">
        <w:rPr>
          <w:rFonts w:ascii="Times New Roman" w:hAnsi="Times New Roman" w:cs="Times New Roman"/>
          <w:b/>
          <w:sz w:val="28"/>
          <w:szCs w:val="28"/>
        </w:rPr>
        <w:t>Уйско-Чебаркульского</w:t>
      </w:r>
      <w:proofErr w:type="spellEnd"/>
      <w:r w:rsidR="00E93253" w:rsidRPr="00E932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DD43CE">
        <w:rPr>
          <w:rFonts w:ascii="Times New Roman" w:hAnsi="Times New Roman" w:cs="Times New Roman"/>
          <w:b/>
          <w:sz w:val="28"/>
          <w:szCs w:val="28"/>
        </w:rPr>
        <w:t xml:space="preserve"> в сфере</w:t>
      </w:r>
      <w:bookmarkEnd w:id="6"/>
      <w:r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7" w:name="bookmark9"/>
      <w:r w:rsidRPr="00DD43CE">
        <w:rPr>
          <w:rFonts w:ascii="Times New Roman" w:hAnsi="Times New Roman" w:cs="Times New Roman"/>
          <w:b/>
          <w:sz w:val="28"/>
          <w:szCs w:val="28"/>
        </w:rPr>
        <w:t>правового просвещения.</w:t>
      </w:r>
      <w:bookmarkEnd w:id="7"/>
    </w:p>
    <w:p w:rsidR="00271571" w:rsidRPr="00DD43CE" w:rsidRDefault="00271571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8" w:name="_GoBack"/>
      <w:bookmarkEnd w:id="8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</w:t>
      </w:r>
      <w:proofErr w:type="spellStart"/>
      <w:r w:rsidR="00E93253" w:rsidRPr="00E93253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E93253" w:rsidRPr="00E93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D43CE">
        <w:rPr>
          <w:rFonts w:ascii="Times New Roman" w:hAnsi="Times New Roman" w:cs="Times New Roman"/>
          <w:sz w:val="28"/>
          <w:szCs w:val="28"/>
        </w:rPr>
        <w:t>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обеспечение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утверждение муниципальных программ, включающих мероприятия, направленные на правовое просвещение;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97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организация и проведение мероприятий в форме конкурсов, конференций, семинаров, совещаний, рабочих групп, круглых столов, лекций, выставок, просветительских проектов и иных мероприятий, направленных на развитие правовой грамотности и правосознания граждан, повышение уровня их правовой культуры;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мер, направленных на повышение правовой грамотности муниципальных служащих;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</w:t>
      </w:r>
      <w:r w:rsidR="00C049A6">
        <w:rPr>
          <w:rFonts w:ascii="Times New Roman" w:hAnsi="Times New Roman" w:cs="Times New Roman"/>
          <w:sz w:val="28"/>
          <w:szCs w:val="28"/>
        </w:rPr>
        <w:t>й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szCs w:val="23"/>
          <w:lang w:eastAsia="ru-RU"/>
        </w:rPr>
      </w:pPr>
    </w:p>
    <w:p w:rsidR="001F1491" w:rsidRPr="00F5163F" w:rsidRDefault="001F1491">
      <w:pPr>
        <w:rPr>
          <w:rFonts w:cs="Times New Roman"/>
        </w:rPr>
      </w:pPr>
    </w:p>
    <w:sectPr w:rsidR="001F1491" w:rsidRPr="00F5163F" w:rsidSect="009C0B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0" w:left="1701" w:header="284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0F" w:rsidRDefault="00C3550F" w:rsidP="004968F9">
      <w:r>
        <w:separator/>
      </w:r>
    </w:p>
  </w:endnote>
  <w:endnote w:type="continuationSeparator" w:id="0">
    <w:p w:rsidR="00C3550F" w:rsidRDefault="00C3550F" w:rsidP="0049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D5D" w:rsidRDefault="00C355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D5D" w:rsidRDefault="00C355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D5D" w:rsidRDefault="00C355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0F" w:rsidRDefault="00C3550F" w:rsidP="004968F9">
      <w:r>
        <w:separator/>
      </w:r>
    </w:p>
  </w:footnote>
  <w:footnote w:type="continuationSeparator" w:id="0">
    <w:p w:rsidR="00C3550F" w:rsidRDefault="00C3550F" w:rsidP="00496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D5D" w:rsidRDefault="00C355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D5D" w:rsidRDefault="00C355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D5D" w:rsidRDefault="00C355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51BD5"/>
    <w:multiLevelType w:val="multilevel"/>
    <w:tmpl w:val="0A06E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C03C7D"/>
    <w:multiLevelType w:val="multilevel"/>
    <w:tmpl w:val="AB4634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B87"/>
    <w:rsid w:val="001208CD"/>
    <w:rsid w:val="001B2F86"/>
    <w:rsid w:val="001F1491"/>
    <w:rsid w:val="002243B0"/>
    <w:rsid w:val="00254716"/>
    <w:rsid w:val="00271571"/>
    <w:rsid w:val="00286AF6"/>
    <w:rsid w:val="003118D1"/>
    <w:rsid w:val="00361569"/>
    <w:rsid w:val="00374646"/>
    <w:rsid w:val="003E2731"/>
    <w:rsid w:val="00430167"/>
    <w:rsid w:val="004968F9"/>
    <w:rsid w:val="004B42BA"/>
    <w:rsid w:val="00531C88"/>
    <w:rsid w:val="005C27E5"/>
    <w:rsid w:val="005F4996"/>
    <w:rsid w:val="00715E43"/>
    <w:rsid w:val="0093259A"/>
    <w:rsid w:val="00A03B87"/>
    <w:rsid w:val="00C049A6"/>
    <w:rsid w:val="00C3550F"/>
    <w:rsid w:val="00CD14D3"/>
    <w:rsid w:val="00DD43CE"/>
    <w:rsid w:val="00E93253"/>
    <w:rsid w:val="00EB5CCB"/>
    <w:rsid w:val="00F5163F"/>
    <w:rsid w:val="00F8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3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5163F"/>
    <w:pPr>
      <w:spacing w:line="360" w:lineRule="auto"/>
      <w:ind w:firstLine="708"/>
      <w:jc w:val="both"/>
    </w:pPr>
  </w:style>
  <w:style w:type="paragraph" w:styleId="a3">
    <w:name w:val="header"/>
    <w:basedOn w:val="a"/>
    <w:link w:val="a4"/>
    <w:rsid w:val="00F516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footer"/>
    <w:basedOn w:val="a"/>
    <w:link w:val="a6"/>
    <w:rsid w:val="00F51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7">
    <w:name w:val="Основной текст_"/>
    <w:link w:val="3"/>
    <w:rsid w:val="00F5163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F5163F"/>
    <w:pPr>
      <w:shd w:val="clear" w:color="auto" w:fill="FFFFFF"/>
      <w:suppressAutoHyphens w:val="0"/>
      <w:spacing w:after="300" w:line="23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">
    <w:name w:val="Основной текст (4)_"/>
    <w:link w:val="40"/>
    <w:locked/>
    <w:rsid w:val="00F5163F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63F"/>
    <w:pPr>
      <w:shd w:val="clear" w:color="auto" w:fill="FFFFFF"/>
      <w:suppressAutoHyphens w:val="0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Заголовок №2_"/>
    <w:link w:val="20"/>
    <w:locked/>
    <w:rsid w:val="00F5163F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5163F"/>
    <w:pPr>
      <w:shd w:val="clear" w:color="auto" w:fill="FFFFFF"/>
      <w:suppressAutoHyphens w:val="0"/>
      <w:spacing w:before="240" w:line="328" w:lineRule="exact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118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8D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chebSP</cp:lastModifiedBy>
  <cp:revision>9</cp:revision>
  <cp:lastPrinted>2023-03-28T06:53:00Z</cp:lastPrinted>
  <dcterms:created xsi:type="dcterms:W3CDTF">2023-02-02T12:14:00Z</dcterms:created>
  <dcterms:modified xsi:type="dcterms:W3CDTF">2023-03-28T09:06:00Z</dcterms:modified>
</cp:coreProperties>
</file>